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086918" w:rsidR="0086724D" w:rsidP="0086724D" w:rsidRDefault="002403AE" w14:paraId="54F0417C" w14:textId="7A1779BF">
      <w:pPr>
        <w:spacing w:before="100" w:beforeAutospacing="1" w:after="100" w:afterAutospacing="1" w:line="240" w:lineRule="auto"/>
        <w:jc w:val="center"/>
        <w:outlineLvl w:val="2"/>
        <w:rPr>
          <w:rFonts w:ascii="Arial" w:hAnsi="Arial" w:eastAsia="Times New Roman" w:cs="Arial"/>
          <w:b/>
          <w:bCs/>
          <w:sz w:val="24"/>
          <w:szCs w:val="20"/>
          <w:lang w:eastAsia="en-AU"/>
        </w:rPr>
      </w:pPr>
      <w:r w:rsidRPr="00086918">
        <w:rPr>
          <w:rFonts w:ascii="Arial" w:hAnsi="Arial" w:eastAsia="Times New Roman" w:cs="Arial"/>
          <w:b/>
          <w:bCs/>
          <w:sz w:val="24"/>
          <w:szCs w:val="20"/>
          <w:lang w:eastAsia="en-AU"/>
        </w:rPr>
        <w:t>RUGBY LEAGUE CONSENT FORM</w:t>
      </w:r>
    </w:p>
    <w:tbl>
      <w:tblPr>
        <w:tblpPr w:leftFromText="180" w:rightFromText="180" w:vertAnchor="text" w:horzAnchor="margin" w:tblpY="409"/>
        <w:tblW w:w="4952" w:type="pct"/>
        <w:tblCellSpacing w:w="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970"/>
        <w:gridCol w:w="5954"/>
      </w:tblGrid>
      <w:tr w:rsidRPr="00086918" w:rsidR="00836AAB" w:rsidTr="00D667F0" w14:paraId="5C5077CF" w14:textId="77777777">
        <w:trPr>
          <w:tblCellSpacing w:w="0" w:type="dxa"/>
        </w:trPr>
        <w:tc>
          <w:tcPr>
            <w:tcW w:w="1664" w:type="pct"/>
            <w:tcBorders>
              <w:top w:val="outset" w:color="auto" w:sz="6" w:space="0"/>
              <w:left w:val="outset" w:color="auto" w:sz="6" w:space="0"/>
              <w:bottom w:val="outset" w:color="auto" w:sz="6" w:space="0"/>
              <w:right w:val="outset" w:color="auto" w:sz="6" w:space="0"/>
            </w:tcBorders>
            <w:vAlign w:val="center"/>
            <w:hideMark/>
          </w:tcPr>
          <w:p w:rsidRPr="00086918" w:rsidR="00836AAB" w:rsidP="00836AAB" w:rsidRDefault="00836AAB" w14:paraId="574EAACB" w14:textId="77777777">
            <w:pPr>
              <w:spacing w:after="0" w:line="240" w:lineRule="auto"/>
              <w:jc w:val="center"/>
              <w:rPr>
                <w:rFonts w:ascii="Arial" w:hAnsi="Arial" w:eastAsia="Times New Roman" w:cs="Arial"/>
                <w:sz w:val="20"/>
                <w:szCs w:val="20"/>
                <w:lang w:eastAsia="en-AU"/>
              </w:rPr>
            </w:pPr>
            <w:r w:rsidRPr="00086918">
              <w:rPr>
                <w:rFonts w:ascii="Arial" w:hAnsi="Arial" w:eastAsia="Times New Roman" w:cs="Arial"/>
                <w:b/>
                <w:bCs/>
                <w:sz w:val="20"/>
                <w:szCs w:val="20"/>
                <w:lang w:eastAsia="en-AU"/>
              </w:rPr>
              <w:t>NAME OF COACH</w:t>
            </w:r>
          </w:p>
        </w:tc>
        <w:tc>
          <w:tcPr>
            <w:tcW w:w="3336" w:type="pct"/>
            <w:tcBorders>
              <w:top w:val="outset" w:color="auto" w:sz="6" w:space="0"/>
              <w:left w:val="outset" w:color="auto" w:sz="6" w:space="0"/>
              <w:bottom w:val="outset" w:color="auto" w:sz="6" w:space="0"/>
              <w:right w:val="outset" w:color="auto" w:sz="6" w:space="0"/>
            </w:tcBorders>
            <w:vAlign w:val="center"/>
            <w:hideMark/>
          </w:tcPr>
          <w:p w:rsidRPr="00086918" w:rsidR="00836AAB" w:rsidP="00836AAB" w:rsidRDefault="00836AAB" w14:paraId="7FFB0735" w14:textId="77777777">
            <w:pPr>
              <w:spacing w:after="0" w:line="240" w:lineRule="auto"/>
              <w:jc w:val="center"/>
              <w:rPr>
                <w:rFonts w:ascii="Arial" w:hAnsi="Arial" w:eastAsia="Times New Roman" w:cs="Arial"/>
                <w:sz w:val="20"/>
                <w:szCs w:val="20"/>
                <w:lang w:eastAsia="en-AU"/>
              </w:rPr>
            </w:pPr>
            <w:r w:rsidRPr="00086918">
              <w:rPr>
                <w:rFonts w:ascii="Arial" w:hAnsi="Arial" w:eastAsia="Times New Roman" w:cs="Arial"/>
                <w:b/>
                <w:bCs/>
                <w:sz w:val="20"/>
                <w:szCs w:val="20"/>
                <w:lang w:eastAsia="en-AU"/>
              </w:rPr>
              <w:t>QUALIFICATIONS AND EXPERIENCE</w:t>
            </w:r>
          </w:p>
        </w:tc>
      </w:tr>
      <w:tr w:rsidRPr="00086918" w:rsidR="00836AAB" w:rsidTr="00D667F0" w14:paraId="37350F35" w14:textId="77777777">
        <w:trPr>
          <w:trHeight w:val="600"/>
          <w:tblCellSpacing w:w="0" w:type="dxa"/>
        </w:trPr>
        <w:tc>
          <w:tcPr>
            <w:tcW w:w="1664" w:type="pct"/>
            <w:tcBorders>
              <w:top w:val="outset" w:color="auto" w:sz="6" w:space="0"/>
              <w:left w:val="outset" w:color="auto" w:sz="6" w:space="0"/>
              <w:bottom w:val="outset" w:color="auto" w:sz="6" w:space="0"/>
              <w:right w:val="outset" w:color="auto" w:sz="6" w:space="0"/>
            </w:tcBorders>
            <w:vAlign w:val="center"/>
            <w:hideMark/>
          </w:tcPr>
          <w:p w:rsidRPr="00EF2FA9" w:rsidR="00836AAB" w:rsidP="00836AAB" w:rsidRDefault="00836AAB" w14:paraId="16112E46" w14:textId="369E94AF">
            <w:pPr>
              <w:spacing w:after="0" w:line="240" w:lineRule="auto"/>
              <w:rPr>
                <w:rFonts w:ascii="Arial" w:hAnsi="Arial" w:eastAsia="Times New Roman" w:cs="Arial"/>
                <w:color w:val="FF0000"/>
                <w:sz w:val="20"/>
                <w:szCs w:val="20"/>
                <w:lang w:eastAsia="en-AU"/>
              </w:rPr>
            </w:pPr>
            <w:r w:rsidRPr="00086918">
              <w:rPr>
                <w:rFonts w:ascii="Arial" w:hAnsi="Arial" w:eastAsia="Times New Roman" w:cs="Arial"/>
                <w:sz w:val="20"/>
                <w:szCs w:val="20"/>
                <w:lang w:eastAsia="en-AU"/>
              </w:rPr>
              <w:t> </w:t>
            </w:r>
            <w:r w:rsidR="00EF2FA9">
              <w:rPr>
                <w:rFonts w:ascii="Arial" w:hAnsi="Arial" w:eastAsia="Times New Roman" w:cs="Arial"/>
                <w:sz w:val="20"/>
                <w:szCs w:val="20"/>
                <w:lang w:eastAsia="en-AU"/>
              </w:rPr>
              <w:t>Josh Potapczyk</w:t>
            </w:r>
          </w:p>
        </w:tc>
        <w:tc>
          <w:tcPr>
            <w:tcW w:w="3336" w:type="pct"/>
            <w:tcBorders>
              <w:top w:val="outset" w:color="auto" w:sz="6" w:space="0"/>
              <w:left w:val="outset" w:color="auto" w:sz="6" w:space="0"/>
              <w:bottom w:val="outset" w:color="auto" w:sz="6" w:space="0"/>
              <w:right w:val="outset" w:color="auto" w:sz="6" w:space="0"/>
            </w:tcBorders>
            <w:vAlign w:val="center"/>
            <w:hideMark/>
          </w:tcPr>
          <w:p w:rsidRPr="00485C6C" w:rsidR="00836AAB" w:rsidP="00836AAB" w:rsidRDefault="00836AAB" w14:paraId="2C28E063" w14:textId="58723EC2">
            <w:pPr>
              <w:spacing w:after="0" w:line="240" w:lineRule="auto"/>
              <w:rPr>
                <w:rFonts w:ascii="Arial" w:hAnsi="Arial" w:eastAsia="Times New Roman" w:cs="Arial"/>
                <w:sz w:val="20"/>
                <w:szCs w:val="20"/>
                <w:lang w:eastAsia="en-AU"/>
              </w:rPr>
            </w:pPr>
            <w:r w:rsidRPr="00086918">
              <w:rPr>
                <w:rFonts w:ascii="Arial" w:hAnsi="Arial" w:eastAsia="Times New Roman" w:cs="Arial"/>
                <w:sz w:val="20"/>
                <w:szCs w:val="20"/>
                <w:lang w:eastAsia="en-AU"/>
              </w:rPr>
              <w:t> </w:t>
            </w:r>
            <w:r w:rsidRPr="00485C6C" w:rsidR="00A56684">
              <w:rPr>
                <w:rFonts w:ascii="Arial" w:hAnsi="Arial" w:cs="Arial"/>
                <w:color w:val="041E42"/>
                <w:sz w:val="20"/>
                <w:szCs w:val="20"/>
                <w:shd w:val="clear" w:color="auto" w:fill="FFFFFF"/>
              </w:rPr>
              <w:t>Senior Club Coach Level 2</w:t>
            </w:r>
          </w:p>
        </w:tc>
      </w:tr>
    </w:tbl>
    <w:p w:rsidRPr="002403AE" w:rsidR="0086724D" w:rsidP="0086724D" w:rsidRDefault="0086724D" w14:paraId="200D073E" w14:textId="77777777">
      <w:pPr>
        <w:spacing w:before="100" w:beforeAutospacing="1" w:after="100" w:afterAutospacing="1" w:line="240" w:lineRule="auto"/>
        <w:rPr>
          <w:rFonts w:ascii="Arial" w:hAnsi="Arial" w:eastAsia="Times New Roman" w:cs="Arial"/>
          <w:szCs w:val="20"/>
          <w:lang w:eastAsia="en-AU"/>
        </w:rPr>
      </w:pPr>
      <w:r w:rsidRPr="002403AE">
        <w:rPr>
          <w:rFonts w:ascii="Arial" w:hAnsi="Arial" w:eastAsia="Times New Roman" w:cs="Arial"/>
          <w:b/>
          <w:bCs/>
          <w:szCs w:val="20"/>
          <w:lang w:eastAsia="en-AU"/>
        </w:rPr>
        <w:t>Details of Coaches</w:t>
      </w:r>
    </w:p>
    <w:p w:rsidRPr="002403AE" w:rsidR="00D667F0" w:rsidP="0086724D" w:rsidRDefault="00D667F0" w14:paraId="00F2C09A" w14:textId="4A54934C">
      <w:pPr>
        <w:spacing w:before="100" w:beforeAutospacing="1" w:after="100" w:afterAutospacing="1" w:line="240" w:lineRule="auto"/>
        <w:rPr>
          <w:rFonts w:ascii="Arial" w:hAnsi="Arial" w:eastAsia="Times New Roman" w:cs="Arial"/>
          <w:szCs w:val="20"/>
          <w:lang w:eastAsia="en-AU"/>
        </w:rPr>
      </w:pPr>
    </w:p>
    <w:p w:rsidRPr="002403AE" w:rsidR="0086724D" w:rsidP="0086724D" w:rsidRDefault="0086724D" w14:paraId="15F5E017" w14:textId="5DE01F23">
      <w:pPr>
        <w:spacing w:before="100" w:beforeAutospacing="1" w:after="100" w:afterAutospacing="1" w:line="240" w:lineRule="auto"/>
        <w:rPr>
          <w:rFonts w:ascii="Arial" w:hAnsi="Arial" w:eastAsia="Times New Roman" w:cs="Arial"/>
          <w:szCs w:val="20"/>
          <w:lang w:eastAsia="en-AU"/>
        </w:rPr>
      </w:pPr>
      <w:r w:rsidRPr="002403AE">
        <w:rPr>
          <w:rFonts w:ascii="Arial" w:hAnsi="Arial" w:eastAsia="Times New Roman" w:cs="Arial"/>
          <w:b/>
          <w:bCs/>
          <w:szCs w:val="20"/>
          <w:lang w:eastAsia="en-AU"/>
        </w:rPr>
        <w:t>PERMISSION TO PLAY RUGBY LEAGUE</w:t>
      </w:r>
    </w:p>
    <w:p w:rsidRPr="00086918" w:rsidR="0086724D" w:rsidP="0086724D" w:rsidRDefault="0086724D" w14:paraId="14A2848F" w14:textId="3F6EF2B3">
      <w:pPr>
        <w:spacing w:before="100" w:beforeAutospacing="1" w:after="100" w:afterAutospacing="1" w:line="240" w:lineRule="auto"/>
        <w:rPr>
          <w:rFonts w:ascii="Arial" w:hAnsi="Arial" w:eastAsia="Times New Roman" w:cs="Arial"/>
          <w:sz w:val="20"/>
          <w:szCs w:val="20"/>
          <w:lang w:eastAsia="en-AU"/>
        </w:rPr>
      </w:pPr>
      <w:r w:rsidRPr="00086918">
        <w:rPr>
          <w:rFonts w:ascii="Arial" w:hAnsi="Arial" w:eastAsia="Times New Roman" w:cs="Arial"/>
          <w:sz w:val="20"/>
          <w:szCs w:val="20"/>
          <w:lang w:eastAsia="en-AU"/>
        </w:rPr>
        <w:t>Principal</w:t>
      </w:r>
      <w:r w:rsidR="00D667F0">
        <w:rPr>
          <w:rFonts w:ascii="Arial" w:hAnsi="Arial" w:eastAsia="Times New Roman" w:cs="Arial"/>
          <w:sz w:val="20"/>
          <w:szCs w:val="20"/>
          <w:lang w:eastAsia="en-AU"/>
        </w:rPr>
        <w:t xml:space="preserve">: </w:t>
      </w:r>
      <w:r w:rsidR="00CC791E">
        <w:rPr>
          <w:rFonts w:ascii="Arial" w:hAnsi="Arial" w:eastAsia="Times New Roman" w:cs="Arial"/>
          <w:sz w:val="20"/>
          <w:szCs w:val="20"/>
          <w:lang w:eastAsia="en-AU"/>
        </w:rPr>
        <w:t xml:space="preserve">Anthony Angel </w:t>
      </w:r>
      <w:r w:rsidR="00CC791E">
        <w:rPr>
          <w:rFonts w:ascii="Arial" w:hAnsi="Arial" w:eastAsia="Times New Roman" w:cs="Arial"/>
          <w:sz w:val="20"/>
          <w:szCs w:val="20"/>
          <w:lang w:eastAsia="en-AU"/>
        </w:rPr>
        <w:tab/>
      </w:r>
      <w:r w:rsidR="00D667F0">
        <w:rPr>
          <w:rFonts w:ascii="Arial" w:hAnsi="Arial" w:eastAsia="Times New Roman" w:cs="Arial"/>
          <w:sz w:val="20"/>
          <w:szCs w:val="20"/>
          <w:lang w:eastAsia="en-AU"/>
        </w:rPr>
        <w:t xml:space="preserve"> School: </w:t>
      </w:r>
      <w:r w:rsidR="00CC791E">
        <w:rPr>
          <w:rFonts w:ascii="Arial" w:hAnsi="Arial" w:eastAsia="Times New Roman" w:cs="Arial"/>
          <w:sz w:val="20"/>
          <w:szCs w:val="20"/>
          <w:lang w:eastAsia="en-AU"/>
        </w:rPr>
        <w:t>Glendale Technology High School</w:t>
      </w:r>
    </w:p>
    <w:p w:rsidR="00D667F0" w:rsidP="0086724D" w:rsidRDefault="008A196F" w14:paraId="277C8D47" w14:textId="13CB8CF6">
      <w:pPr>
        <w:spacing w:before="100" w:beforeAutospacing="1" w:after="100" w:afterAutospacing="1" w:line="240" w:lineRule="auto"/>
        <w:rPr>
          <w:rFonts w:ascii="Arial" w:hAnsi="Arial" w:eastAsia="Times New Roman" w:cs="Arial"/>
          <w:sz w:val="20"/>
          <w:szCs w:val="20"/>
          <w:lang w:eastAsia="en-AU"/>
        </w:rPr>
      </w:pPr>
      <w:r w:rsidRPr="00086918">
        <w:rPr>
          <w:rFonts w:ascii="Arial" w:hAnsi="Arial" w:eastAsia="Times New Roman" w:cs="Arial"/>
          <w:sz w:val="20"/>
          <w:szCs w:val="20"/>
          <w:lang w:eastAsia="en-AU"/>
        </w:rPr>
        <w:t>Principal's signature: _______________________________</w:t>
      </w:r>
      <w:r>
        <w:rPr>
          <w:rFonts w:ascii="Arial" w:hAnsi="Arial" w:eastAsia="Times New Roman" w:cs="Arial"/>
          <w:sz w:val="20"/>
          <w:szCs w:val="20"/>
          <w:lang w:eastAsia="en-AU"/>
        </w:rPr>
        <w:t>____</w:t>
      </w:r>
      <w:r w:rsidRPr="00086918">
        <w:rPr>
          <w:rFonts w:ascii="Arial" w:hAnsi="Arial" w:eastAsia="Times New Roman" w:cs="Arial"/>
          <w:sz w:val="20"/>
          <w:szCs w:val="20"/>
          <w:lang w:eastAsia="en-AU"/>
        </w:rPr>
        <w:t xml:space="preserve"> Date: _____________</w:t>
      </w:r>
      <w:r>
        <w:rPr>
          <w:rFonts w:ascii="Arial" w:hAnsi="Arial" w:eastAsia="Times New Roman" w:cs="Arial"/>
          <w:sz w:val="20"/>
          <w:szCs w:val="20"/>
          <w:lang w:eastAsia="en-AU"/>
        </w:rPr>
        <w:t>_______</w:t>
      </w:r>
    </w:p>
    <w:p w:rsidR="00485C6C" w:rsidP="0086724D" w:rsidRDefault="0086724D" w14:paraId="0044E6B9" w14:textId="16CD5DEB">
      <w:pPr>
        <w:spacing w:before="100" w:beforeAutospacing="1" w:after="100" w:afterAutospacing="1" w:line="240" w:lineRule="auto"/>
        <w:rPr>
          <w:rFonts w:ascii="Arial" w:hAnsi="Arial" w:eastAsia="Times New Roman" w:cs="Arial"/>
          <w:sz w:val="20"/>
          <w:szCs w:val="20"/>
          <w:lang w:eastAsia="en-AU"/>
        </w:rPr>
      </w:pPr>
      <w:r w:rsidRPr="00086918">
        <w:rPr>
          <w:rFonts w:ascii="Arial" w:hAnsi="Arial" w:eastAsia="Times New Roman" w:cs="Arial"/>
          <w:sz w:val="20"/>
          <w:szCs w:val="20"/>
          <w:lang w:eastAsia="en-AU"/>
        </w:rPr>
        <w:t>I give permission for my child or ward: _________________</w:t>
      </w:r>
      <w:r w:rsidRPr="00086918" w:rsidR="00D5476C">
        <w:rPr>
          <w:rFonts w:ascii="Arial" w:hAnsi="Arial" w:eastAsia="Times New Roman" w:cs="Arial"/>
          <w:sz w:val="20"/>
          <w:szCs w:val="20"/>
          <w:lang w:eastAsia="en-AU"/>
        </w:rPr>
        <w:t>_______________</w:t>
      </w:r>
      <w:r w:rsidR="00D667F0">
        <w:rPr>
          <w:rFonts w:ascii="Arial" w:hAnsi="Arial" w:eastAsia="Times New Roman" w:cs="Arial"/>
          <w:sz w:val="20"/>
          <w:szCs w:val="20"/>
          <w:lang w:eastAsia="en-AU"/>
        </w:rPr>
        <w:t>______________</w:t>
      </w:r>
      <w:r w:rsidR="008A196F">
        <w:rPr>
          <w:rFonts w:ascii="Arial" w:hAnsi="Arial" w:eastAsia="Times New Roman" w:cs="Arial"/>
          <w:sz w:val="20"/>
          <w:szCs w:val="20"/>
          <w:lang w:eastAsia="en-AU"/>
        </w:rPr>
        <w:t>_</w:t>
      </w:r>
      <w:r w:rsidRPr="00086918">
        <w:rPr>
          <w:rFonts w:ascii="Arial" w:hAnsi="Arial" w:eastAsia="Times New Roman" w:cs="Arial"/>
          <w:sz w:val="20"/>
          <w:szCs w:val="20"/>
          <w:lang w:eastAsia="en-AU"/>
        </w:rPr>
        <w:br/>
      </w:r>
      <w:r w:rsidRPr="00086918">
        <w:rPr>
          <w:rFonts w:ascii="Arial" w:hAnsi="Arial" w:eastAsia="Times New Roman" w:cs="Arial"/>
          <w:sz w:val="20"/>
          <w:szCs w:val="20"/>
          <w:lang w:eastAsia="en-AU"/>
        </w:rPr>
        <w:t>                                                                                          (Full name)</w:t>
      </w:r>
    </w:p>
    <w:p w:rsidR="00485C6C" w:rsidP="0086724D" w:rsidRDefault="00485C6C" w14:paraId="239A41B8" w14:textId="19FCEAEE">
      <w:pPr>
        <w:spacing w:before="100" w:beforeAutospacing="1" w:after="100" w:afterAutospacing="1" w:line="240" w:lineRule="auto"/>
        <w:rPr>
          <w:rFonts w:ascii="Arial" w:hAnsi="Arial" w:eastAsia="Times New Roman" w:cs="Arial"/>
          <w:sz w:val="20"/>
          <w:szCs w:val="20"/>
          <w:lang w:eastAsia="en-AU"/>
        </w:rPr>
      </w:pPr>
      <w:r>
        <w:rPr>
          <w:rFonts w:ascii="Arial" w:hAnsi="Arial" w:eastAsia="Times New Roman" w:cs="Arial"/>
          <w:sz w:val="20"/>
          <w:szCs w:val="20"/>
          <w:lang w:eastAsia="en-AU"/>
        </w:rPr>
        <w:t>To engage in a guided Rugby League program in a safe &amp; supportive environment as part of Term 2 weekly sport.</w:t>
      </w:r>
    </w:p>
    <w:p w:rsidRPr="00086918" w:rsidR="0086724D" w:rsidP="0ACBCD04" w:rsidRDefault="0086724D" w14:paraId="094DF753" w14:textId="77777777">
      <w:pPr>
        <w:spacing w:before="100" w:beforeAutospacing="on" w:after="100" w:afterAutospacing="on" w:line="240" w:lineRule="auto"/>
        <w:rPr>
          <w:rFonts w:ascii="Arial" w:hAnsi="Arial" w:eastAsia="Times New Roman" w:cs="Arial"/>
          <w:sz w:val="20"/>
          <w:szCs w:val="20"/>
          <w:lang w:eastAsia="en-AU"/>
        </w:rPr>
      </w:pPr>
      <w:r w:rsidRPr="0ACBCD04" w:rsidR="0086724D">
        <w:rPr>
          <w:rFonts w:ascii="Arial" w:hAnsi="Arial" w:eastAsia="Times New Roman" w:cs="Arial"/>
          <w:sz w:val="20"/>
          <w:szCs w:val="20"/>
          <w:lang w:eastAsia="en-AU"/>
        </w:rPr>
        <w:t>While I appreciate the efforts made by the school to minimise the possibility of injury, I understand that there will remain some degree of risk inherent in participation in what is essentially a body contact sport. I understand that the wearing of a correctly fitted mouthguard is mandatory in all games and training sessions.</w:t>
      </w:r>
    </w:p>
    <w:p w:rsidR="78395948" w:rsidP="0ACBCD04" w:rsidRDefault="78395948" w14:paraId="17010F88" w14:textId="24A50BA1">
      <w:pPr>
        <w:pStyle w:val="Normal"/>
        <w:spacing w:beforeAutospacing="on" w:afterAutospacing="on" w:line="240" w:lineRule="auto"/>
        <w:rPr>
          <w:rFonts w:ascii="Arial" w:hAnsi="Arial" w:eastAsia="Times New Roman" w:cs="Arial"/>
          <w:sz w:val="20"/>
          <w:szCs w:val="20"/>
          <w:lang w:eastAsia="en-AU"/>
        </w:rPr>
      </w:pPr>
      <w:r w:rsidRPr="0ACBCD04" w:rsidR="78395948">
        <w:rPr>
          <w:rFonts w:ascii="Arial" w:hAnsi="Arial" w:eastAsia="Times New Roman" w:cs="Arial"/>
          <w:sz w:val="20"/>
          <w:szCs w:val="20"/>
          <w:lang w:eastAsia="en-AU"/>
        </w:rPr>
        <w:t>I understand that mouthguards are compulsory and football boots are preferable, although not essential.</w:t>
      </w:r>
    </w:p>
    <w:p w:rsidR="0ACBCD04" w:rsidP="0ACBCD04" w:rsidRDefault="0ACBCD04" w14:paraId="3B0C2D79" w14:textId="057DFA5E">
      <w:pPr>
        <w:pStyle w:val="Normal"/>
        <w:spacing w:beforeAutospacing="on" w:afterAutospacing="on" w:line="240" w:lineRule="auto"/>
        <w:rPr>
          <w:rFonts w:ascii="Arial" w:hAnsi="Arial" w:eastAsia="Times New Roman" w:cs="Arial"/>
          <w:sz w:val="20"/>
          <w:szCs w:val="20"/>
          <w:lang w:eastAsia="en-AU"/>
        </w:rPr>
      </w:pPr>
    </w:p>
    <w:p w:rsidRPr="00086918" w:rsidR="0086724D" w:rsidP="0086724D" w:rsidRDefault="0086724D" w14:paraId="0F15D5CA" w14:textId="502A11A4">
      <w:pPr>
        <w:spacing w:before="100" w:beforeAutospacing="1" w:after="100" w:afterAutospacing="1" w:line="240" w:lineRule="auto"/>
        <w:rPr>
          <w:rFonts w:ascii="Arial" w:hAnsi="Arial" w:eastAsia="Times New Roman" w:cs="Arial"/>
          <w:sz w:val="20"/>
          <w:szCs w:val="20"/>
          <w:lang w:eastAsia="en-AU"/>
        </w:rPr>
      </w:pPr>
      <w:r w:rsidRPr="00086918">
        <w:rPr>
          <w:rFonts w:ascii="Arial" w:hAnsi="Arial" w:eastAsia="Times New Roman" w:cs="Arial"/>
          <w:sz w:val="20"/>
          <w:szCs w:val="20"/>
          <w:lang w:eastAsia="en-AU"/>
        </w:rPr>
        <w:t>Under no circumstances should my child/ward be allowed to play/</w:t>
      </w:r>
      <w:r w:rsidR="00485C6C">
        <w:rPr>
          <w:rFonts w:ascii="Arial" w:hAnsi="Arial" w:eastAsia="Times New Roman" w:cs="Arial"/>
          <w:sz w:val="20"/>
          <w:szCs w:val="20"/>
          <w:lang w:eastAsia="en-AU"/>
        </w:rPr>
        <w:t>engage</w:t>
      </w:r>
      <w:r w:rsidRPr="00086918">
        <w:rPr>
          <w:rFonts w:ascii="Arial" w:hAnsi="Arial" w:eastAsia="Times New Roman" w:cs="Arial"/>
          <w:sz w:val="20"/>
          <w:szCs w:val="20"/>
          <w:lang w:eastAsia="en-AU"/>
        </w:rPr>
        <w:t xml:space="preserve"> in the following positions</w:t>
      </w:r>
      <w:r w:rsidRPr="00086918" w:rsidR="00D667F0">
        <w:rPr>
          <w:rFonts w:ascii="Arial" w:hAnsi="Arial" w:eastAsia="Times New Roman" w:cs="Arial"/>
          <w:sz w:val="20"/>
          <w:szCs w:val="20"/>
          <w:lang w:eastAsia="en-AU"/>
        </w:rPr>
        <w:t xml:space="preserve">: </w:t>
      </w:r>
      <w:r w:rsidRPr="00086918">
        <w:rPr>
          <w:rFonts w:ascii="Arial" w:hAnsi="Arial" w:eastAsia="Times New Roman" w:cs="Arial"/>
          <w:sz w:val="20"/>
          <w:szCs w:val="20"/>
          <w:lang w:eastAsia="en-AU"/>
        </w:rPr>
        <w:br/>
      </w:r>
      <w:r w:rsidRPr="00086918">
        <w:rPr>
          <w:rFonts w:ascii="Arial" w:hAnsi="Arial" w:eastAsia="Times New Roman" w:cs="Arial"/>
          <w:sz w:val="20"/>
          <w:szCs w:val="20"/>
          <w:lang w:eastAsia="en-AU"/>
        </w:rPr>
        <w:br/>
      </w:r>
      <w:r w:rsidRPr="00086918">
        <w:rPr>
          <w:rFonts w:ascii="Arial" w:hAnsi="Arial" w:eastAsia="Times New Roman" w:cs="Arial"/>
          <w:sz w:val="20"/>
          <w:szCs w:val="20"/>
          <w:lang w:eastAsia="en-AU"/>
        </w:rPr>
        <w:t>_______________________________________________</w:t>
      </w:r>
      <w:r w:rsidRPr="00086918" w:rsidR="00D5476C">
        <w:rPr>
          <w:rFonts w:ascii="Arial" w:hAnsi="Arial" w:eastAsia="Times New Roman" w:cs="Arial"/>
          <w:sz w:val="20"/>
          <w:szCs w:val="20"/>
          <w:lang w:eastAsia="en-AU"/>
        </w:rPr>
        <w:t>_______________</w:t>
      </w:r>
      <w:r w:rsidR="00D667F0">
        <w:rPr>
          <w:rFonts w:ascii="Arial" w:hAnsi="Arial" w:eastAsia="Times New Roman" w:cs="Arial"/>
          <w:sz w:val="20"/>
          <w:szCs w:val="20"/>
          <w:lang w:eastAsia="en-AU"/>
        </w:rPr>
        <w:t>________________</w:t>
      </w:r>
    </w:p>
    <w:p w:rsidRPr="00086918" w:rsidR="0086724D" w:rsidP="0086724D" w:rsidRDefault="0086724D" w14:paraId="53B7676B" w14:textId="0054F744">
      <w:pPr>
        <w:spacing w:before="100" w:beforeAutospacing="1" w:after="100" w:afterAutospacing="1" w:line="240" w:lineRule="auto"/>
        <w:rPr>
          <w:rFonts w:ascii="Arial" w:hAnsi="Arial" w:eastAsia="Times New Roman" w:cs="Arial"/>
          <w:sz w:val="20"/>
          <w:szCs w:val="20"/>
          <w:lang w:eastAsia="en-AU"/>
        </w:rPr>
      </w:pPr>
      <w:r w:rsidRPr="00086918">
        <w:rPr>
          <w:rFonts w:ascii="Arial" w:hAnsi="Arial" w:eastAsia="Times New Roman" w:cs="Arial"/>
          <w:sz w:val="20"/>
          <w:szCs w:val="20"/>
          <w:lang w:eastAsia="en-AU"/>
        </w:rPr>
        <w:br/>
      </w:r>
      <w:r w:rsidRPr="00086918">
        <w:rPr>
          <w:rFonts w:ascii="Arial" w:hAnsi="Arial" w:eastAsia="Times New Roman" w:cs="Arial"/>
          <w:sz w:val="20"/>
          <w:szCs w:val="20"/>
          <w:lang w:eastAsia="en-AU"/>
        </w:rPr>
        <w:t>Parent or Caregivers Name: ________________________________________</w:t>
      </w:r>
      <w:r w:rsidR="00D667F0">
        <w:rPr>
          <w:rFonts w:ascii="Arial" w:hAnsi="Arial" w:eastAsia="Times New Roman" w:cs="Arial"/>
          <w:sz w:val="20"/>
          <w:szCs w:val="20"/>
          <w:lang w:eastAsia="en-AU"/>
        </w:rPr>
        <w:t>_______________</w:t>
      </w:r>
      <w:r w:rsidRPr="00086918">
        <w:rPr>
          <w:rFonts w:ascii="Arial" w:hAnsi="Arial" w:eastAsia="Times New Roman" w:cs="Arial"/>
          <w:sz w:val="20"/>
          <w:szCs w:val="20"/>
          <w:lang w:eastAsia="en-AU"/>
        </w:rPr>
        <w:br/>
      </w:r>
      <w:r w:rsidRPr="00086918">
        <w:rPr>
          <w:rFonts w:ascii="Arial" w:hAnsi="Arial" w:eastAsia="Times New Roman" w:cs="Arial"/>
          <w:sz w:val="20"/>
          <w:szCs w:val="20"/>
          <w:lang w:eastAsia="en-AU"/>
        </w:rPr>
        <w:t xml:space="preserve">                                                                    </w:t>
      </w:r>
      <w:r w:rsidR="00D667F0">
        <w:rPr>
          <w:rFonts w:ascii="Arial" w:hAnsi="Arial" w:eastAsia="Times New Roman" w:cs="Arial"/>
          <w:sz w:val="20"/>
          <w:szCs w:val="20"/>
          <w:lang w:eastAsia="en-AU"/>
        </w:rPr>
        <w:tab/>
      </w:r>
      <w:r w:rsidRPr="00086918">
        <w:rPr>
          <w:rFonts w:ascii="Arial" w:hAnsi="Arial" w:eastAsia="Times New Roman" w:cs="Arial"/>
          <w:sz w:val="20"/>
          <w:szCs w:val="20"/>
          <w:lang w:eastAsia="en-AU"/>
        </w:rPr>
        <w:t>(Please Print)</w:t>
      </w:r>
    </w:p>
    <w:p w:rsidRPr="00086918" w:rsidR="0086724D" w:rsidP="0ACBCD04" w:rsidRDefault="0086724D" w14:paraId="29D2AD17" w14:textId="73766229">
      <w:pPr>
        <w:spacing w:before="100" w:beforeAutospacing="on" w:after="100" w:afterAutospacing="on" w:line="240" w:lineRule="auto"/>
        <w:rPr>
          <w:rFonts w:ascii="Arial" w:hAnsi="Arial" w:eastAsia="Times New Roman" w:cs="Arial"/>
          <w:sz w:val="20"/>
          <w:szCs w:val="20"/>
          <w:lang w:eastAsia="en-AU"/>
        </w:rPr>
      </w:pPr>
      <w:r w:rsidRPr="0ACBCD04" w:rsidR="0086724D">
        <w:rPr>
          <w:rFonts w:ascii="Arial" w:hAnsi="Arial" w:eastAsia="Times New Roman" w:cs="Arial"/>
          <w:sz w:val="20"/>
          <w:szCs w:val="20"/>
          <w:lang w:eastAsia="en-AU"/>
        </w:rPr>
        <w:t>Signature: ________</w:t>
      </w:r>
      <w:r w:rsidRPr="0ACBCD04" w:rsidR="00D667F0">
        <w:rPr>
          <w:rFonts w:ascii="Arial" w:hAnsi="Arial" w:eastAsia="Times New Roman" w:cs="Arial"/>
          <w:sz w:val="20"/>
          <w:szCs w:val="20"/>
          <w:lang w:eastAsia="en-AU"/>
        </w:rPr>
        <w:t>___________________________________</w:t>
      </w:r>
      <w:r>
        <w:tab/>
      </w:r>
      <w:r>
        <w:tab/>
      </w:r>
      <w:r w:rsidRPr="0ACBCD04" w:rsidR="0086724D">
        <w:rPr>
          <w:rFonts w:ascii="Arial" w:hAnsi="Arial" w:eastAsia="Times New Roman" w:cs="Arial"/>
          <w:sz w:val="20"/>
          <w:szCs w:val="20"/>
          <w:lang w:eastAsia="en-AU"/>
        </w:rPr>
        <w:t>Date</w:t>
      </w:r>
      <w:r w:rsidRPr="0ACBCD04" w:rsidR="00D667F0">
        <w:rPr>
          <w:rFonts w:ascii="Arial" w:hAnsi="Arial" w:eastAsia="Times New Roman" w:cs="Arial"/>
          <w:sz w:val="20"/>
          <w:szCs w:val="20"/>
          <w:lang w:eastAsia="en-AU"/>
        </w:rPr>
        <w:t>: _</w:t>
      </w:r>
      <w:r w:rsidRPr="0ACBCD04" w:rsidR="0086724D">
        <w:rPr>
          <w:rFonts w:ascii="Arial" w:hAnsi="Arial" w:eastAsia="Times New Roman" w:cs="Arial"/>
          <w:sz w:val="20"/>
          <w:szCs w:val="20"/>
          <w:lang w:eastAsia="en-AU"/>
        </w:rPr>
        <w:t>______</w:t>
      </w:r>
    </w:p>
    <w:p w:rsidRPr="00086918" w:rsidR="0086724D" w:rsidP="0ACBCD04" w:rsidRDefault="0086724D" w14:paraId="3E076730" w14:textId="4E754886">
      <w:pPr>
        <w:spacing w:before="100" w:beforeAutospacing="on" w:after="100" w:afterAutospacing="on" w:line="240" w:lineRule="auto"/>
        <w:rPr>
          <w:rFonts w:ascii="Arial" w:hAnsi="Arial" w:eastAsia="Times New Roman" w:cs="Arial"/>
          <w:sz w:val="20"/>
          <w:szCs w:val="20"/>
          <w:lang w:eastAsia="en-AU"/>
        </w:rPr>
      </w:pPr>
      <w:r w:rsidRPr="0ACBCD04" w:rsidR="0086724D">
        <w:rPr>
          <w:rFonts w:ascii="Arial" w:hAnsi="Arial" w:eastAsia="Times New Roman" w:cs="Arial"/>
          <w:sz w:val="20"/>
          <w:szCs w:val="20"/>
          <w:lang w:eastAsia="en-AU"/>
        </w:rPr>
        <w:t>___</w:t>
      </w:r>
      <w:r w:rsidRPr="0ACBCD04" w:rsidR="00D667F0">
        <w:rPr>
          <w:rFonts w:ascii="Arial" w:hAnsi="Arial" w:eastAsia="Times New Roman" w:cs="Arial"/>
          <w:sz w:val="20"/>
          <w:szCs w:val="20"/>
          <w:lang w:eastAsia="en-AU"/>
        </w:rPr>
        <w:t>_____</w:t>
      </w:r>
    </w:p>
    <w:p w:rsidR="00836AAB" w:rsidRDefault="00CC791E" w14:paraId="5709347E" w14:textId="291C5931">
      <w:r w:rsidRPr="00FF6DA2">
        <w:rPr>
          <w:rFonts w:ascii="Arial" w:hAnsi="Arial" w:cs="Arial"/>
          <w:b/>
          <w:noProof/>
          <w:sz w:val="24"/>
          <w:szCs w:val="24"/>
          <w:lang w:eastAsia="en-AU"/>
        </w:rPr>
        <mc:AlternateContent>
          <mc:Choice Requires="wps">
            <w:drawing>
              <wp:anchor distT="45720" distB="45720" distL="114300" distR="114300" simplePos="0" relativeHeight="251659264" behindDoc="1" locked="0" layoutInCell="1" allowOverlap="1" wp14:anchorId="4786C7AD" wp14:editId="1DCEFF14">
                <wp:simplePos x="0" y="0"/>
                <wp:positionH relativeFrom="margin">
                  <wp:align>left</wp:align>
                </wp:positionH>
                <wp:positionV relativeFrom="paragraph">
                  <wp:posOffset>227965</wp:posOffset>
                </wp:positionV>
                <wp:extent cx="5815330" cy="2787015"/>
                <wp:effectExtent l="0" t="0" r="13970" b="13335"/>
                <wp:wrapTight wrapText="bothSides">
                  <wp:wrapPolygon edited="0">
                    <wp:start x="0" y="0"/>
                    <wp:lineTo x="0" y="21556"/>
                    <wp:lineTo x="21581" y="21556"/>
                    <wp:lineTo x="2158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2787015"/>
                        </a:xfrm>
                        <a:prstGeom prst="rect">
                          <a:avLst/>
                        </a:prstGeom>
                        <a:solidFill>
                          <a:srgbClr val="FFFFFF"/>
                        </a:solidFill>
                        <a:ln w="9525">
                          <a:solidFill>
                            <a:srgbClr val="000000"/>
                          </a:solidFill>
                          <a:miter lim="800000"/>
                          <a:headEnd/>
                          <a:tailEnd/>
                        </a:ln>
                      </wps:spPr>
                      <wps:txbx>
                        <w:txbxContent>
                          <w:p w:rsidRPr="00CC791E" w:rsidR="00836AAB" w:rsidP="00836AAB" w:rsidRDefault="00836AAB" w14:paraId="4AE5F7EF" w14:textId="77777777">
                            <w:pPr>
                              <w:pStyle w:val="NormalWeb"/>
                              <w:jc w:val="both"/>
                              <w:rPr>
                                <w:rFonts w:ascii="Arial" w:hAnsi="Arial" w:cs="Arial"/>
                                <w:color w:val="000000"/>
                                <w:sz w:val="18"/>
                                <w:szCs w:val="16"/>
                              </w:rPr>
                            </w:pPr>
                            <w:r w:rsidRPr="00CC791E">
                              <w:rPr>
                                <w:rFonts w:ascii="Arial" w:hAnsi="Arial" w:cs="Arial"/>
                                <w:b/>
                                <w:sz w:val="18"/>
                                <w:szCs w:val="16"/>
                              </w:rPr>
                              <w:t>Important Information:</w:t>
                            </w:r>
                            <w:r w:rsidRPr="00CC791E">
                              <w:rPr>
                                <w:rFonts w:ascii="Arial" w:hAnsi="Arial" w:cs="Arial"/>
                                <w:sz w:val="18"/>
                                <w:szCs w:val="16"/>
                              </w:rPr>
                              <w:t xml:space="preserve"> In the event of injury, no personal injury insurance cover is provided by the NSW Department of Education for students in relation to school sporting activities, physical education lessons or any other school activity. </w:t>
                            </w:r>
                            <w:r w:rsidRPr="00CC791E">
                              <w:rPr>
                                <w:rFonts w:ascii="Arial" w:hAnsi="Arial" w:cs="Arial"/>
                                <w:color w:val="000000"/>
                                <w:sz w:val="18"/>
                                <w:szCs w:val="16"/>
                              </w:rPr>
                              <w:t xml:space="preserve">The Department’s public liability cover is fault-based and limited to breaches by the department of its duty of care to students that may result in claims for compensation. </w:t>
                            </w:r>
                          </w:p>
                          <w:p w:rsidRPr="00CC791E" w:rsidR="00836AAB" w:rsidP="00836AAB" w:rsidRDefault="00836AAB" w14:paraId="73656729" w14:textId="77777777">
                            <w:pPr>
                              <w:pStyle w:val="NormalWeb"/>
                              <w:jc w:val="both"/>
                              <w:rPr>
                                <w:rFonts w:ascii="Arial" w:hAnsi="Arial" w:cs="Arial"/>
                                <w:color w:val="000000"/>
                                <w:sz w:val="18"/>
                                <w:szCs w:val="16"/>
                              </w:rPr>
                            </w:pPr>
                            <w:r w:rsidRPr="00CC791E">
                              <w:rPr>
                                <w:rFonts w:ascii="Arial" w:hAnsi="Arial" w:cs="Arial"/>
                                <w:sz w:val="18"/>
                                <w:szCs w:val="16"/>
                              </w:rPr>
                              <w:t>Parents and caregivers are advised to assess the level and extent of their child’s involvement in the sport program offered by the school, school sport zone, region and state school sport associations when deciding whether additional insurance cover is required prior to their child’s involved in the program. Personal accident insurance cover is available through normal retail insurance outlets.</w:t>
                            </w:r>
                          </w:p>
                          <w:p w:rsidRPr="00CC791E" w:rsidR="00836AAB" w:rsidP="00836AAB" w:rsidRDefault="00836AAB" w14:paraId="143379D9" w14:textId="77777777">
                            <w:pPr>
                              <w:rPr>
                                <w:rFonts w:ascii="Arial" w:hAnsi="Arial" w:cs="Arial"/>
                                <w:sz w:val="18"/>
                                <w:szCs w:val="16"/>
                              </w:rPr>
                            </w:pPr>
                            <w:r w:rsidRPr="00CC791E">
                              <w:rPr>
                                <w:rFonts w:ascii="Arial" w:hAnsi="Arial" w:cs="Arial"/>
                                <w:sz w:val="18"/>
                                <w:szCs w:val="16"/>
                              </w:rPr>
                              <w:t>Parents who have private ambulance cover need to check whether that cover extends to interstate travel and make additional arrangements as considered appropriate.</w:t>
                            </w:r>
                          </w:p>
                          <w:p w:rsidRPr="00CC791E" w:rsidR="00836AAB" w:rsidP="00836AAB" w:rsidRDefault="00836AAB" w14:paraId="15D62751" w14:textId="77777777">
                            <w:pPr>
                              <w:pStyle w:val="PlainText"/>
                              <w:rPr>
                                <w:rFonts w:ascii="Arial" w:hAnsi="Arial" w:cs="Arial"/>
                                <w:sz w:val="18"/>
                                <w:szCs w:val="16"/>
                              </w:rPr>
                            </w:pPr>
                            <w:r w:rsidRPr="00CC791E">
                              <w:rPr>
                                <w:rFonts w:ascii="Arial" w:hAnsi="Arial" w:cs="Arial"/>
                                <w:sz w:val="18"/>
                                <w:szCs w:val="16"/>
                              </w:rPr>
                              <w:t xml:space="preserve">The NSW Supplementary Sporting Injury Benefits Scheme, funded by the NSW Government, provides limited cover for serious injury resulting in the permanent loss of a prescribed faculty or the use of some prescribed part of the body. The Supplementary Scheme does not cover medical expenses or dental costs .Further information can be obtained from </w:t>
                            </w:r>
                            <w:hyperlink w:history="1" w:anchor="gref" r:id="rId9">
                              <w:r w:rsidRPr="00CC791E">
                                <w:rPr>
                                  <w:rStyle w:val="Hyperlink"/>
                                  <w:rFonts w:ascii="Arial" w:hAnsi="Arial" w:cs="Arial"/>
                                  <w:sz w:val="18"/>
                                  <w:szCs w:val="16"/>
                                </w:rPr>
                                <w:t>https://www.icare.nsw.gov.au/injured-or-ill-people/sporting-injuries/payments/#gref</w:t>
                              </w:r>
                            </w:hyperlink>
                            <w:r w:rsidRPr="00CC791E">
                              <w:rPr>
                                <w:rFonts w:ascii="Arial" w:hAnsi="Arial" w:cs="Arial"/>
                                <w:sz w:val="18"/>
                                <w:szCs w:val="16"/>
                              </w:rPr>
                              <w:t xml:space="preserve">. Further information regarding student accident insurance and private health cover is provided at: </w:t>
                            </w:r>
                            <w:hyperlink w:history="1" r:id="rId10">
                              <w:r w:rsidRPr="00CC791E">
                                <w:rPr>
                                  <w:rStyle w:val="Hyperlink"/>
                                  <w:rFonts w:ascii="Arial" w:hAnsi="Arial" w:cs="Arial"/>
                                  <w:sz w:val="18"/>
                                  <w:szCs w:val="16"/>
                                </w:rPr>
                                <w:t>https://app.education.nsw.gov.au/sport/File/1449</w:t>
                              </w:r>
                            </w:hyperlink>
                            <w:r w:rsidRPr="00CC791E">
                              <w:rPr>
                                <w:rFonts w:ascii="Arial" w:hAnsi="Arial" w:cs="Arial"/>
                                <w:sz w:val="18"/>
                                <w:szCs w:val="16"/>
                              </w:rPr>
                              <w:t xml:space="preserve">. </w:t>
                            </w:r>
                          </w:p>
                          <w:p w:rsidRPr="00CC791E" w:rsidR="00836AAB" w:rsidP="00836AAB" w:rsidRDefault="00836AAB" w14:paraId="53AF0BB7" w14:textId="77777777">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D4BCBC8">
              <v:shapetype id="_x0000_t202" coordsize="21600,21600" o:spt="202" path="m,l,21600r21600,l21600,xe" w14:anchorId="4786C7AD">
                <v:stroke joinstyle="miter"/>
                <v:path gradientshapeok="t" o:connecttype="rect"/>
              </v:shapetype>
              <v:shape id="Text Box 3" style="position:absolute;margin-left:0;margin-top:17.95pt;width:457.9pt;height:219.4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">
                <v:textbox>
                  <w:txbxContent>
                    <w:p w:rsidRPr="00CC791E" w:rsidR="00836AAB" w:rsidP="00836AAB" w:rsidRDefault="00836AAB" w14:paraId="3DB32DED" w14:textId="77777777">
                      <w:pPr>
                        <w:pStyle w:val="NormalWeb"/>
                        <w:jc w:val="both"/>
                        <w:rPr>
                          <w:rFonts w:ascii="Arial" w:hAnsi="Arial" w:cs="Arial"/>
                          <w:color w:val="000000"/>
                          <w:sz w:val="18"/>
                          <w:szCs w:val="16"/>
                        </w:rPr>
                      </w:pPr>
                      <w:r w:rsidRPr="00CC791E">
                        <w:rPr>
                          <w:rFonts w:ascii="Arial" w:hAnsi="Arial" w:cs="Arial"/>
                          <w:b/>
                          <w:sz w:val="18"/>
                          <w:szCs w:val="16"/>
                        </w:rPr>
                        <w:t>Important Information:</w:t>
                      </w:r>
                      <w:r w:rsidRPr="00CC791E">
                        <w:rPr>
                          <w:rFonts w:ascii="Arial" w:hAnsi="Arial" w:cs="Arial"/>
                          <w:sz w:val="18"/>
                          <w:szCs w:val="16"/>
                        </w:rPr>
                        <w:t xml:space="preserve"> In the event of injury, no personal injury insurance cover is provided by the NSW Department of Education for students in relation to school sporting activities, physical education lessons or any other school activity. </w:t>
                      </w:r>
                      <w:r w:rsidRPr="00CC791E">
                        <w:rPr>
                          <w:rFonts w:ascii="Arial" w:hAnsi="Arial" w:cs="Arial"/>
                          <w:color w:val="000000"/>
                          <w:sz w:val="18"/>
                          <w:szCs w:val="16"/>
                        </w:rPr>
                        <w:t xml:space="preserve">The Department’s public liability cover is fault-based and limited to breaches by the department of its duty of care to students that may result in claims for compensation. </w:t>
                      </w:r>
                    </w:p>
                    <w:p w:rsidRPr="00CC791E" w:rsidR="00836AAB" w:rsidP="00836AAB" w:rsidRDefault="00836AAB" w14:paraId="094E0F81" w14:textId="77777777">
                      <w:pPr>
                        <w:pStyle w:val="NormalWeb"/>
                        <w:jc w:val="both"/>
                        <w:rPr>
                          <w:rFonts w:ascii="Arial" w:hAnsi="Arial" w:cs="Arial"/>
                          <w:color w:val="000000"/>
                          <w:sz w:val="18"/>
                          <w:szCs w:val="16"/>
                        </w:rPr>
                      </w:pPr>
                      <w:r w:rsidRPr="00CC791E">
                        <w:rPr>
                          <w:rFonts w:ascii="Arial" w:hAnsi="Arial" w:cs="Arial"/>
                          <w:sz w:val="18"/>
                          <w:szCs w:val="16"/>
                        </w:rPr>
                        <w:t>Parents and caregivers are advised to assess the level and extent of their child’s involvement in the sport program offered by the school, school sport zone, region and state school sport associations when deciding whether additional insurance cover is required prior to their child’s involved in the program. Personal accident insurance cover is available through normal retail insurance outlets.</w:t>
                      </w:r>
                    </w:p>
                    <w:p w:rsidRPr="00CC791E" w:rsidR="00836AAB" w:rsidP="00836AAB" w:rsidRDefault="00836AAB" w14:paraId="1F19A416" w14:textId="77777777">
                      <w:pPr>
                        <w:rPr>
                          <w:rFonts w:ascii="Arial" w:hAnsi="Arial" w:cs="Arial"/>
                          <w:sz w:val="18"/>
                          <w:szCs w:val="16"/>
                        </w:rPr>
                      </w:pPr>
                      <w:r w:rsidRPr="00CC791E">
                        <w:rPr>
                          <w:rFonts w:ascii="Arial" w:hAnsi="Arial" w:cs="Arial"/>
                          <w:sz w:val="18"/>
                          <w:szCs w:val="16"/>
                        </w:rPr>
                        <w:t>Parents who have private ambulance cover need to check whether that cover extends to interstate travel and make additional arrangements as considered appropriate.</w:t>
                      </w:r>
                    </w:p>
                    <w:p w:rsidRPr="00CC791E" w:rsidR="00836AAB" w:rsidP="00836AAB" w:rsidRDefault="00836AAB" w14:paraId="183B0D77" w14:textId="77777777">
                      <w:pPr>
                        <w:pStyle w:val="PlainText"/>
                        <w:rPr>
                          <w:rFonts w:ascii="Arial" w:hAnsi="Arial" w:cs="Arial"/>
                          <w:sz w:val="18"/>
                          <w:szCs w:val="16"/>
                        </w:rPr>
                      </w:pPr>
                      <w:r w:rsidRPr="00CC791E">
                        <w:rPr>
                          <w:rFonts w:ascii="Arial" w:hAnsi="Arial" w:cs="Arial"/>
                          <w:sz w:val="18"/>
                          <w:szCs w:val="16"/>
                        </w:rPr>
                        <w:t xml:space="preserve">The NSW Supplementary Sporting Injury Benefits Scheme, funded by the NSW Government, provides limited cover for serious injury resulting in the permanent loss of a prescribed faculty or the use of some prescribed part of the body. The Supplementary Scheme does not cover medical expenses or dental costs .Further information can be obtained from </w:t>
                      </w:r>
                      <w:hyperlink w:history="1" w:anchor="gref" r:id="rId11">
                        <w:r w:rsidRPr="00CC791E">
                          <w:rPr>
                            <w:rStyle w:val="Hyperlink"/>
                            <w:rFonts w:ascii="Arial" w:hAnsi="Arial" w:cs="Arial"/>
                            <w:sz w:val="18"/>
                            <w:szCs w:val="16"/>
                          </w:rPr>
                          <w:t>https://www.icare.nsw.gov.au/injured-or-ill-people/sporting-injuries/payments/#gref</w:t>
                        </w:r>
                      </w:hyperlink>
                      <w:r w:rsidRPr="00CC791E">
                        <w:rPr>
                          <w:rFonts w:ascii="Arial" w:hAnsi="Arial" w:cs="Arial"/>
                          <w:sz w:val="18"/>
                          <w:szCs w:val="16"/>
                        </w:rPr>
                        <w:t xml:space="preserve">. Further information regarding student accident insurance and private health cover is provided at: </w:t>
                      </w:r>
                      <w:hyperlink w:history="1" r:id="rId12">
                        <w:r w:rsidRPr="00CC791E">
                          <w:rPr>
                            <w:rStyle w:val="Hyperlink"/>
                            <w:rFonts w:ascii="Arial" w:hAnsi="Arial" w:cs="Arial"/>
                            <w:sz w:val="18"/>
                            <w:szCs w:val="16"/>
                          </w:rPr>
                          <w:t>https://app.education.nsw.gov.au/sport/File/1449</w:t>
                        </w:r>
                      </w:hyperlink>
                      <w:r w:rsidRPr="00CC791E">
                        <w:rPr>
                          <w:rFonts w:ascii="Arial" w:hAnsi="Arial" w:cs="Arial"/>
                          <w:sz w:val="18"/>
                          <w:szCs w:val="16"/>
                        </w:rPr>
                        <w:t xml:space="preserve">. </w:t>
                      </w:r>
                    </w:p>
                    <w:p w:rsidRPr="00CC791E" w:rsidR="00836AAB" w:rsidP="00836AAB" w:rsidRDefault="00836AAB" w14:paraId="672A6659" w14:textId="77777777">
                      <w:pPr>
                        <w:rPr>
                          <w:rFonts w:ascii="Arial" w:hAnsi="Arial" w:cs="Arial"/>
                          <w:sz w:val="18"/>
                          <w:szCs w:val="18"/>
                        </w:rPr>
                      </w:pPr>
                    </w:p>
                  </w:txbxContent>
                </v:textbox>
                <w10:wrap type="tight" anchorx="margin"/>
              </v:shape>
            </w:pict>
          </mc:Fallback>
        </mc:AlternateContent>
      </w:r>
    </w:p>
    <w:sectPr w:rsidR="00836AAB" w:rsidSect="00CC791E">
      <w:footerReference w:type="default" r:id="rId13"/>
      <w:pgSz w:w="11906" w:h="16838" w:orient="portrait"/>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7479" w:rsidP="00086918" w:rsidRDefault="00517479" w14:paraId="6BF80D8A" w14:textId="77777777">
      <w:pPr>
        <w:spacing w:after="0" w:line="240" w:lineRule="auto"/>
      </w:pPr>
      <w:r>
        <w:separator/>
      </w:r>
    </w:p>
  </w:endnote>
  <w:endnote w:type="continuationSeparator" w:id="0">
    <w:p w:rsidR="00517479" w:rsidP="00086918" w:rsidRDefault="00517479" w14:paraId="0D26C6C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86918" w:rsidR="00086918" w:rsidRDefault="00086918" w14:paraId="463E0EA7" w14:textId="77777777">
    <w:pPr>
      <w:pStyle w:val="Footer"/>
      <w:rPr>
        <w:rFonts w:ascii="Arial" w:hAnsi="Arial" w:cs="Arial"/>
        <w:sz w:val="18"/>
      </w:rPr>
    </w:pPr>
    <w:r w:rsidRPr="00086918">
      <w:rPr>
        <w:rFonts w:ascii="Arial" w:hAnsi="Arial" w:cs="Arial"/>
        <w:sz w:val="18"/>
      </w:rPr>
      <w:t>Updated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7479" w:rsidP="00086918" w:rsidRDefault="00517479" w14:paraId="2087A09C" w14:textId="77777777">
      <w:pPr>
        <w:spacing w:after="0" w:line="240" w:lineRule="auto"/>
      </w:pPr>
      <w:r>
        <w:separator/>
      </w:r>
    </w:p>
  </w:footnote>
  <w:footnote w:type="continuationSeparator" w:id="0">
    <w:p w:rsidR="00517479" w:rsidP="00086918" w:rsidRDefault="00517479" w14:paraId="5F6054DA"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4D"/>
    <w:rsid w:val="000470F9"/>
    <w:rsid w:val="00086918"/>
    <w:rsid w:val="001246B4"/>
    <w:rsid w:val="002403AE"/>
    <w:rsid w:val="00485C6C"/>
    <w:rsid w:val="00517479"/>
    <w:rsid w:val="006B5FD9"/>
    <w:rsid w:val="006C2ADC"/>
    <w:rsid w:val="00836AAB"/>
    <w:rsid w:val="00860422"/>
    <w:rsid w:val="0086526A"/>
    <w:rsid w:val="0086724D"/>
    <w:rsid w:val="008A196F"/>
    <w:rsid w:val="00A56684"/>
    <w:rsid w:val="00AE61D3"/>
    <w:rsid w:val="00CC791E"/>
    <w:rsid w:val="00CF3E5E"/>
    <w:rsid w:val="00D5476C"/>
    <w:rsid w:val="00D667F0"/>
    <w:rsid w:val="00EF2FA9"/>
    <w:rsid w:val="0ACBCD04"/>
    <w:rsid w:val="73E54974"/>
    <w:rsid w:val="783959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7BC6"/>
  <w15:docId w15:val="{081718A5-F367-4D4A-9164-B07DB4121C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86724D"/>
    <w:pPr>
      <w:spacing w:before="100" w:beforeAutospacing="1" w:after="100" w:afterAutospacing="1" w:line="240" w:lineRule="auto"/>
      <w:outlineLvl w:val="2"/>
    </w:pPr>
    <w:rPr>
      <w:rFonts w:ascii="Times New Roman" w:hAnsi="Times New Roman" w:eastAsia="Times New Roman" w:cs="Times New Roman"/>
      <w:b/>
      <w:bCs/>
      <w:sz w:val="27"/>
      <w:szCs w:val="27"/>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86724D"/>
    <w:rPr>
      <w:rFonts w:ascii="Times New Roman" w:hAnsi="Times New Roman" w:eastAsia="Times New Roman" w:cs="Times New Roman"/>
      <w:b/>
      <w:bCs/>
      <w:sz w:val="27"/>
      <w:szCs w:val="27"/>
      <w:lang w:eastAsia="en-AU"/>
    </w:rPr>
  </w:style>
  <w:style w:type="paragraph" w:styleId="NormalWeb">
    <w:name w:val="Normal (Web)"/>
    <w:basedOn w:val="Normal"/>
    <w:uiPriority w:val="99"/>
    <w:unhideWhenUsed/>
    <w:rsid w:val="0086724D"/>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bodytext" w:customStyle="1">
    <w:name w:val="bodytext"/>
    <w:basedOn w:val="Normal"/>
    <w:rsid w:val="0086724D"/>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Header">
    <w:name w:val="header"/>
    <w:basedOn w:val="Normal"/>
    <w:link w:val="HeaderChar"/>
    <w:uiPriority w:val="99"/>
    <w:unhideWhenUsed/>
    <w:rsid w:val="00086918"/>
    <w:pPr>
      <w:tabs>
        <w:tab w:val="center" w:pos="4513"/>
        <w:tab w:val="right" w:pos="9026"/>
      </w:tabs>
      <w:spacing w:after="0" w:line="240" w:lineRule="auto"/>
    </w:pPr>
  </w:style>
  <w:style w:type="character" w:styleId="HeaderChar" w:customStyle="1">
    <w:name w:val="Header Char"/>
    <w:basedOn w:val="DefaultParagraphFont"/>
    <w:link w:val="Header"/>
    <w:uiPriority w:val="99"/>
    <w:rsid w:val="00086918"/>
  </w:style>
  <w:style w:type="paragraph" w:styleId="Footer">
    <w:name w:val="footer"/>
    <w:basedOn w:val="Normal"/>
    <w:link w:val="FooterChar"/>
    <w:uiPriority w:val="99"/>
    <w:unhideWhenUsed/>
    <w:rsid w:val="000869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086918"/>
  </w:style>
  <w:style w:type="character" w:styleId="Hyperlink">
    <w:name w:val="Hyperlink"/>
    <w:rsid w:val="00836AAB"/>
    <w:rPr>
      <w:color w:val="0000FF"/>
      <w:u w:val="single"/>
    </w:rPr>
  </w:style>
  <w:style w:type="paragraph" w:styleId="PlainText">
    <w:name w:val="Plain Text"/>
    <w:basedOn w:val="Normal"/>
    <w:link w:val="PlainTextChar"/>
    <w:uiPriority w:val="99"/>
    <w:unhideWhenUsed/>
    <w:rsid w:val="00836AAB"/>
    <w:pPr>
      <w:spacing w:after="0" w:line="240" w:lineRule="auto"/>
    </w:pPr>
    <w:rPr>
      <w:rFonts w:ascii="Calibri" w:hAnsi="Calibri" w:eastAsia="Calibri" w:cs="Times New Roman"/>
      <w:szCs w:val="21"/>
    </w:rPr>
  </w:style>
  <w:style w:type="character" w:styleId="PlainTextChar" w:customStyle="1">
    <w:name w:val="Plain Text Char"/>
    <w:basedOn w:val="DefaultParagraphFont"/>
    <w:link w:val="PlainText"/>
    <w:uiPriority w:val="99"/>
    <w:rsid w:val="00836AAB"/>
    <w:rPr>
      <w:rFonts w:ascii="Calibri" w:hAnsi="Calibri" w:eastAsia="Calibri" w:cs="Times New Roman"/>
      <w:szCs w:val="21"/>
    </w:rPr>
  </w:style>
  <w:style w:type="paragraph" w:styleId="BalloonText">
    <w:name w:val="Balloon Text"/>
    <w:basedOn w:val="Normal"/>
    <w:link w:val="BalloonTextChar"/>
    <w:uiPriority w:val="99"/>
    <w:semiHidden/>
    <w:unhideWhenUsed/>
    <w:rsid w:val="00836AA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36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s://app.education.nsw.gov.au/sport/File/1449"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icare.nsw.gov.au/injured-or-ill-people/sporting-injuries/payments/"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app.education.nsw.gov.au/sport/File/1449" TargetMode="External" Id="rId10" /><Relationship Type="http://schemas.openxmlformats.org/officeDocument/2006/relationships/styles" Target="styles.xml" Id="rId4" /><Relationship Type="http://schemas.openxmlformats.org/officeDocument/2006/relationships/hyperlink" Target="https://www.icare.nsw.gov.au/injured-or-ill-people/sporting-injuries/payments/"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F1C44D085E94B964E5FC650147C16" ma:contentTypeVersion="16" ma:contentTypeDescription="Create a new document." ma:contentTypeScope="" ma:versionID="cf29a23300dea93e314ef98b50171cc2">
  <xsd:schema xmlns:xsd="http://www.w3.org/2001/XMLSchema" xmlns:xs="http://www.w3.org/2001/XMLSchema" xmlns:p="http://schemas.microsoft.com/office/2006/metadata/properties" xmlns:ns2="6a19490a-ab1e-4bb8-bfb6-aff1f77dde29" xmlns:ns3="0e927b02-dc8c-469b-b3ef-8017ce813640" targetNamespace="http://schemas.microsoft.com/office/2006/metadata/properties" ma:root="true" ma:fieldsID="a38081411ba242b6c591a673a8f4348f" ns2:_="" ns3:_="">
    <xsd:import namespace="6a19490a-ab1e-4bb8-bfb6-aff1f77dde29"/>
    <xsd:import namespace="0e927b02-dc8c-469b-b3ef-8017ce8136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9490a-ab1e-4bb8-bfb6-aff1f77dd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27b02-dc8c-469b-b3ef-8017ce8136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4ca676-e051-4896-b301-3d6a63f17e46}" ma:internalName="TaxCatchAll" ma:showField="CatchAllData" ma:web="0e927b02-dc8c-469b-b3ef-8017ce813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19490a-ab1e-4bb8-bfb6-aff1f77dde29">
      <Terms xmlns="http://schemas.microsoft.com/office/infopath/2007/PartnerControls"/>
    </lcf76f155ced4ddcb4097134ff3c332f>
    <TaxCatchAll xmlns="0e927b02-dc8c-469b-b3ef-8017ce8136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5045F-B8BB-4F92-91CE-0A9135BAB7D6}"/>
</file>

<file path=customXml/itemProps2.xml><?xml version="1.0" encoding="utf-8"?>
<ds:datastoreItem xmlns:ds="http://schemas.openxmlformats.org/officeDocument/2006/customXml" ds:itemID="{38CFBC32-D4B1-44F3-A1B6-7E2ACDC279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F3609B-EC01-4F11-99E4-3824834AC61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NSW, Department of Education and Training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 Peter</dc:creator>
  <cp:lastModifiedBy>Bec Irish</cp:lastModifiedBy>
  <cp:revision>5</cp:revision>
  <cp:lastPrinted>2023-02-14T23:13:00Z</cp:lastPrinted>
  <dcterms:created xsi:type="dcterms:W3CDTF">2023-02-14T23:12:00Z</dcterms:created>
  <dcterms:modified xsi:type="dcterms:W3CDTF">2023-03-10T02:40:59Z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0x0101008E3F1C44D085E94B964E5FC650147C16</vt:lpwstr>
  </property>
  <property fmtid="{D5CDD505-2E9C-101B-9397-08002B2CF9AE}" pid="3" name="MediaServiceImageTags">
    <vt:lpwstr/>
  </property>
</Properties>
</file>